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5E98" w14:textId="32FF7AFE" w:rsidR="00471A16" w:rsidRPr="00DD7DD2" w:rsidRDefault="00065EC5" w:rsidP="00604B09">
      <w:pPr>
        <w:jc w:val="both"/>
        <w:rPr>
          <w:rFonts w:ascii="Times New Roman" w:hAnsi="Times New Roman" w:cs="Times New Roman"/>
        </w:rPr>
      </w:pPr>
      <w:r>
        <w:tab/>
      </w:r>
      <w:r w:rsidRPr="00DD7DD2">
        <w:rPr>
          <w:rFonts w:ascii="Times New Roman" w:hAnsi="Times New Roman" w:cs="Times New Roman"/>
        </w:rPr>
        <w:t xml:space="preserve">Na temelju članka 56. Zakona o proračunu (Narodne novine 144/2021) i članka 23. Statuta Osnovne škole „Milan Amruš“ </w:t>
      </w:r>
      <w:r w:rsidR="00604B09" w:rsidRPr="00DD7DD2">
        <w:rPr>
          <w:rFonts w:ascii="Times New Roman" w:hAnsi="Times New Roman" w:cs="Times New Roman"/>
        </w:rPr>
        <w:t xml:space="preserve">Školski odbor Osnovne škole „Milan Amruš“ na </w:t>
      </w:r>
      <w:r w:rsidR="00685F50" w:rsidRPr="00DD7DD2">
        <w:rPr>
          <w:rFonts w:ascii="Times New Roman" w:hAnsi="Times New Roman" w:cs="Times New Roman"/>
        </w:rPr>
        <w:t>3</w:t>
      </w:r>
      <w:r w:rsidR="00115E7F" w:rsidRPr="00DD7DD2">
        <w:rPr>
          <w:rFonts w:ascii="Times New Roman" w:hAnsi="Times New Roman" w:cs="Times New Roman"/>
        </w:rPr>
        <w:t>2</w:t>
      </w:r>
      <w:r w:rsidR="00685F50" w:rsidRPr="00DD7DD2">
        <w:rPr>
          <w:rFonts w:ascii="Times New Roman" w:hAnsi="Times New Roman" w:cs="Times New Roman"/>
        </w:rPr>
        <w:t xml:space="preserve">. </w:t>
      </w:r>
      <w:r w:rsidR="00604B09" w:rsidRPr="00DD7DD2">
        <w:rPr>
          <w:rFonts w:ascii="Times New Roman" w:hAnsi="Times New Roman" w:cs="Times New Roman"/>
        </w:rPr>
        <w:t xml:space="preserve">sjednici održanoj dana </w:t>
      </w:r>
      <w:r w:rsidR="00685F50" w:rsidRPr="00DD7DD2">
        <w:rPr>
          <w:rFonts w:ascii="Times New Roman" w:hAnsi="Times New Roman" w:cs="Times New Roman"/>
        </w:rPr>
        <w:t xml:space="preserve">27. ožujka </w:t>
      </w:r>
      <w:r w:rsidR="00604B09" w:rsidRPr="00DD7DD2">
        <w:rPr>
          <w:rFonts w:ascii="Times New Roman" w:hAnsi="Times New Roman" w:cs="Times New Roman"/>
        </w:rPr>
        <w:t>2024. godine, donosi</w:t>
      </w:r>
    </w:p>
    <w:p w14:paraId="5B9EF7A7" w14:textId="7C8FB2BB" w:rsidR="00604B09" w:rsidRPr="00DD7DD2" w:rsidRDefault="00604B09" w:rsidP="00604B09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2FC8B3CF" w14:textId="11CF2E7E" w:rsidR="00604B09" w:rsidRPr="00DD7DD2" w:rsidRDefault="00604B09" w:rsidP="00DD7D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DD2">
        <w:rPr>
          <w:rFonts w:ascii="Times New Roman" w:hAnsi="Times New Roman" w:cs="Times New Roman"/>
          <w:b/>
          <w:bCs/>
          <w:sz w:val="24"/>
          <w:szCs w:val="24"/>
        </w:rPr>
        <w:t xml:space="preserve">PRAVILNIK O OSTVARIVANJU I KORIŠTENJU </w:t>
      </w:r>
    </w:p>
    <w:p w14:paraId="54374507" w14:textId="71781764" w:rsidR="00604B09" w:rsidRPr="00DD7DD2" w:rsidRDefault="00604B09" w:rsidP="00DD7D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DD2">
        <w:rPr>
          <w:rFonts w:ascii="Times New Roman" w:hAnsi="Times New Roman" w:cs="Times New Roman"/>
          <w:b/>
          <w:bCs/>
          <w:sz w:val="24"/>
          <w:szCs w:val="24"/>
        </w:rPr>
        <w:t>VLASTITIH PRIHODA I NENAMJENSKIH DONACIJA</w:t>
      </w:r>
    </w:p>
    <w:p w14:paraId="27265D3A" w14:textId="05D34454" w:rsidR="00604B09" w:rsidRPr="00DD7DD2" w:rsidRDefault="00604B09" w:rsidP="00604B09">
      <w:pPr>
        <w:jc w:val="center"/>
        <w:rPr>
          <w:rFonts w:ascii="Times New Roman" w:hAnsi="Times New Roman" w:cs="Times New Roman"/>
          <w:b/>
          <w:bCs/>
        </w:rPr>
      </w:pPr>
    </w:p>
    <w:p w14:paraId="14F0FE38" w14:textId="0B8387B6" w:rsidR="00604B09" w:rsidRPr="00DD7DD2" w:rsidRDefault="00604B09" w:rsidP="00604B09">
      <w:pPr>
        <w:jc w:val="center"/>
        <w:rPr>
          <w:rFonts w:ascii="Times New Roman" w:hAnsi="Times New Roman" w:cs="Times New Roman"/>
          <w:b/>
          <w:bCs/>
        </w:rPr>
      </w:pPr>
      <w:r w:rsidRPr="00DD7DD2">
        <w:rPr>
          <w:rFonts w:ascii="Times New Roman" w:hAnsi="Times New Roman" w:cs="Times New Roman"/>
          <w:b/>
          <w:bCs/>
        </w:rPr>
        <w:t>Članak 1.</w:t>
      </w:r>
    </w:p>
    <w:p w14:paraId="4FFA05CB" w14:textId="693CA810" w:rsidR="00604B09" w:rsidRPr="00DD7DD2" w:rsidRDefault="00604B09" w:rsidP="00604B09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>Ovim Pravilnikom o ostvarivanju i korištenju vlastitih prihoda i nenamjenskih donacija (u daljnjem tekstu: Pravilnik) propisuju se materijalna i procesna pitanja u pogledu ostvarivanja i raspolaganja vlastitim prihodima i nenamjenskim donacijama u Osnovnoj školi „Milan Amruš“ Slavonski Brod (u daljnjem tekstu: Škola).</w:t>
      </w:r>
    </w:p>
    <w:p w14:paraId="4EF8AB5E" w14:textId="037967E1" w:rsidR="00604B09" w:rsidRPr="00DD7DD2" w:rsidRDefault="00604B09" w:rsidP="00604B09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>Odredbe ovog Pravilnika ne odnose se na sredstva državnog proračuna, osnivača, namjenske prihode od sufinanciranja, tekuće donacije ostalih subjekata izvan proračuna te tekuće pomoći u okviru projekata.</w:t>
      </w:r>
    </w:p>
    <w:p w14:paraId="6392C235" w14:textId="4362CF15" w:rsidR="00604B09" w:rsidRDefault="00604B09" w:rsidP="00604B09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>Izrazi u ovom Pravilniku koji imaju rodno značenje odnose se jednako na muški i ženski rod.</w:t>
      </w:r>
    </w:p>
    <w:p w14:paraId="40AF3012" w14:textId="77777777" w:rsidR="00DD7DD2" w:rsidRPr="00DD7DD2" w:rsidRDefault="00DD7DD2" w:rsidP="00604B09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6BDA0D79" w14:textId="220A172B" w:rsidR="00604B09" w:rsidRPr="00DD7DD2" w:rsidRDefault="00604B09" w:rsidP="00604B09">
      <w:pPr>
        <w:jc w:val="center"/>
        <w:rPr>
          <w:rFonts w:ascii="Times New Roman" w:hAnsi="Times New Roman" w:cs="Times New Roman"/>
          <w:b/>
          <w:bCs/>
        </w:rPr>
      </w:pPr>
      <w:r w:rsidRPr="00DD7DD2">
        <w:rPr>
          <w:rFonts w:ascii="Times New Roman" w:hAnsi="Times New Roman" w:cs="Times New Roman"/>
          <w:b/>
          <w:bCs/>
        </w:rPr>
        <w:t xml:space="preserve">Članak 2. </w:t>
      </w:r>
    </w:p>
    <w:p w14:paraId="78279D8A" w14:textId="151B270F" w:rsidR="00604B09" w:rsidRPr="00DD7DD2" w:rsidRDefault="00604B09" w:rsidP="00604B09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  <w:b/>
          <w:bCs/>
        </w:rPr>
        <w:tab/>
      </w:r>
      <w:r w:rsidRPr="00DD7DD2">
        <w:rPr>
          <w:rFonts w:ascii="Times New Roman" w:hAnsi="Times New Roman" w:cs="Times New Roman"/>
        </w:rPr>
        <w:t>Škola može ostvarivati vlastite prihode, koliko osnivač Grad Slavonski Brod (u daljnjem tekstu</w:t>
      </w:r>
      <w:r w:rsidR="00246E2F" w:rsidRPr="00DD7DD2">
        <w:rPr>
          <w:rFonts w:ascii="Times New Roman" w:hAnsi="Times New Roman" w:cs="Times New Roman"/>
        </w:rPr>
        <w:t>:</w:t>
      </w:r>
      <w:r w:rsidRPr="00DD7DD2">
        <w:rPr>
          <w:rFonts w:ascii="Times New Roman" w:hAnsi="Times New Roman" w:cs="Times New Roman"/>
        </w:rPr>
        <w:t xml:space="preserve"> Osnivač) </w:t>
      </w:r>
      <w:r w:rsidR="00246E2F" w:rsidRPr="00DD7DD2">
        <w:rPr>
          <w:rFonts w:ascii="Times New Roman" w:hAnsi="Times New Roman" w:cs="Times New Roman"/>
        </w:rPr>
        <w:t>svojom odlukom ne odluči drukčije i to od:</w:t>
      </w:r>
    </w:p>
    <w:p w14:paraId="4DB6390C" w14:textId="6D4C377C" w:rsidR="00246E2F" w:rsidRPr="00DD7DD2" w:rsidRDefault="00246E2F" w:rsidP="00246E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>prodaje roba i usluga učeničke zadruge</w:t>
      </w:r>
    </w:p>
    <w:p w14:paraId="78D64FF5" w14:textId="1FF9714E" w:rsidR="00246E2F" w:rsidRPr="00DD7DD2" w:rsidRDefault="00246E2F" w:rsidP="00246E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>donacija</w:t>
      </w:r>
    </w:p>
    <w:p w14:paraId="3F7C8E7C" w14:textId="3ACC49B9" w:rsidR="00246E2F" w:rsidRPr="00DD7DD2" w:rsidRDefault="00246E2F" w:rsidP="00246E2F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4A351C05" w14:textId="64EE25B8" w:rsidR="00246E2F" w:rsidRPr="00DD7DD2" w:rsidRDefault="00246E2F" w:rsidP="00246E2F">
      <w:pPr>
        <w:jc w:val="center"/>
        <w:rPr>
          <w:rFonts w:ascii="Times New Roman" w:hAnsi="Times New Roman" w:cs="Times New Roman"/>
          <w:b/>
          <w:bCs/>
        </w:rPr>
      </w:pPr>
      <w:r w:rsidRPr="00DD7DD2">
        <w:rPr>
          <w:rFonts w:ascii="Times New Roman" w:hAnsi="Times New Roman" w:cs="Times New Roman"/>
          <w:b/>
          <w:bCs/>
        </w:rPr>
        <w:t>Članak 3.</w:t>
      </w:r>
    </w:p>
    <w:p w14:paraId="1F29E3AE" w14:textId="3C1B232A" w:rsidR="00246E2F" w:rsidRPr="00DD7DD2" w:rsidRDefault="00246E2F" w:rsidP="00246E2F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>U Školi djeluje Učenička zadruga Slavonska košarica (u daljnjem tekstu: Zadruga) kao oblik izvannastavne aktivnosti, koja pridonosi postizanju odgojno-obrazovnih ciljeva Škole.</w:t>
      </w:r>
    </w:p>
    <w:p w14:paraId="7820D0EE" w14:textId="4A4DED0A" w:rsidR="00246E2F" w:rsidRPr="00DD7DD2" w:rsidRDefault="00246E2F" w:rsidP="00246E2F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 xml:space="preserve">Učenici pod mentorstvom voditelja sekcija u Zadruzi proizvode i izrađuju razne uporabne predmete koje mogu prodavati na sajmovima i manifestacijama. </w:t>
      </w:r>
    </w:p>
    <w:p w14:paraId="2A8B86B4" w14:textId="47361CBD" w:rsidR="00246E2F" w:rsidRPr="00DD7DD2" w:rsidRDefault="00246E2F" w:rsidP="00246E2F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 xml:space="preserve">Za svaki pojedini proizvod voditelj sekcije će izraditi kalkulaciju, a cijene pojedinih proizvoda utvrditi će se u skladu s kalkulacijom. </w:t>
      </w:r>
    </w:p>
    <w:p w14:paraId="01F960E5" w14:textId="6D60580B" w:rsidR="00246E2F" w:rsidRPr="00DD7DD2" w:rsidRDefault="00246E2F" w:rsidP="00246E2F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 xml:space="preserve">Cijene će se formirati cjenicima koje predlaže predsjednik Zadruge, a odobrava ravnatelj Škole. </w:t>
      </w:r>
    </w:p>
    <w:p w14:paraId="241E912A" w14:textId="43B3B2C7" w:rsidR="00740BCA" w:rsidRPr="00DD7DD2" w:rsidRDefault="00740BCA" w:rsidP="00246E2F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5FDE50CF" w14:textId="63A88F31" w:rsidR="00740BCA" w:rsidRPr="00DD7DD2" w:rsidRDefault="00740BCA" w:rsidP="00740BCA">
      <w:pPr>
        <w:jc w:val="center"/>
        <w:rPr>
          <w:rFonts w:ascii="Times New Roman" w:hAnsi="Times New Roman" w:cs="Times New Roman"/>
          <w:b/>
          <w:bCs/>
        </w:rPr>
      </w:pPr>
      <w:r w:rsidRPr="00DD7DD2">
        <w:rPr>
          <w:rFonts w:ascii="Times New Roman" w:hAnsi="Times New Roman" w:cs="Times New Roman"/>
          <w:b/>
          <w:bCs/>
        </w:rPr>
        <w:t>Članak 4.</w:t>
      </w:r>
    </w:p>
    <w:p w14:paraId="548A2A55" w14:textId="63ABBB38" w:rsidR="00740BCA" w:rsidRPr="00DD7DD2" w:rsidRDefault="00740BCA" w:rsidP="00740BCA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 xml:space="preserve">Ostvareni vlastiti prihodi zadržavaju se na poslovnom računu Osnivača (gradske riznice), a koriste se za podmirenje materijalnih troškova Zadruge. </w:t>
      </w:r>
    </w:p>
    <w:p w14:paraId="4E3A43F6" w14:textId="2C4E0E6F" w:rsidR="00DD7DD2" w:rsidRPr="00DD7DD2" w:rsidRDefault="00DD7DD2" w:rsidP="00740BCA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299703A6" w14:textId="4461B209" w:rsidR="00740BCA" w:rsidRPr="00DD7DD2" w:rsidRDefault="00740BCA" w:rsidP="00740BCA">
      <w:pPr>
        <w:jc w:val="center"/>
        <w:rPr>
          <w:rFonts w:ascii="Times New Roman" w:hAnsi="Times New Roman" w:cs="Times New Roman"/>
          <w:b/>
          <w:bCs/>
        </w:rPr>
      </w:pPr>
      <w:r w:rsidRPr="00DD7DD2">
        <w:rPr>
          <w:rFonts w:ascii="Times New Roman" w:hAnsi="Times New Roman" w:cs="Times New Roman"/>
          <w:b/>
          <w:bCs/>
        </w:rPr>
        <w:t>Članak 5.</w:t>
      </w:r>
    </w:p>
    <w:p w14:paraId="72F7D90F" w14:textId="7D0F2994" w:rsidR="00740BCA" w:rsidRPr="00DD7DD2" w:rsidRDefault="00740BCA" w:rsidP="00740BCA">
      <w:pPr>
        <w:jc w:val="both"/>
        <w:rPr>
          <w:rFonts w:ascii="Times New Roman" w:hAnsi="Times New Roman" w:cs="Times New Roman"/>
        </w:rPr>
      </w:pPr>
      <w:r w:rsidRPr="00DD7DD2">
        <w:rPr>
          <w:rFonts w:ascii="Times New Roman" w:hAnsi="Times New Roman" w:cs="Times New Roman"/>
        </w:rPr>
        <w:tab/>
        <w:t>Prihodi od donacija i ostalih pomoći koriste se na način kako je predviđeno Ugovorom o donaciji ili pomoći.</w:t>
      </w:r>
    </w:p>
    <w:p w14:paraId="49BB16F0" w14:textId="475B8B62" w:rsidR="00F636AC" w:rsidRPr="00DD7DD2" w:rsidRDefault="00740BCA" w:rsidP="00F636AC">
      <w:pPr>
        <w:jc w:val="both"/>
        <w:rPr>
          <w:rFonts w:ascii="Times New Roman" w:hAnsi="Times New Roman" w:cs="Times New Roman"/>
          <w:u w:val="single"/>
        </w:rPr>
      </w:pPr>
      <w:r w:rsidRPr="00DD7DD2">
        <w:rPr>
          <w:rFonts w:ascii="Times New Roman" w:hAnsi="Times New Roman" w:cs="Times New Roman"/>
        </w:rPr>
        <w:tab/>
      </w:r>
    </w:p>
    <w:p w14:paraId="66C6B232" w14:textId="0CEA61EB" w:rsidR="00246E2F" w:rsidRPr="00DD7DD2" w:rsidRDefault="009455B1" w:rsidP="00DD7DD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object w:dxaOrig="9180" w:dyaOrig="12645" w14:anchorId="09464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0.75pt;height:675.65pt" o:ole="">
            <v:imagedata r:id="rId6" o:title=""/>
          </v:shape>
          <o:OLEObject Type="Embed" ProgID="Acrobat.Document.DC" ShapeID="_x0000_i1027" DrawAspect="Content" ObjectID="_1776756130" r:id="rId7"/>
        </w:object>
      </w:r>
    </w:p>
    <w:sectPr w:rsidR="00246E2F" w:rsidRPr="00DD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39D"/>
    <w:multiLevelType w:val="hybridMultilevel"/>
    <w:tmpl w:val="E33E5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C5"/>
    <w:rsid w:val="00065EC5"/>
    <w:rsid w:val="00115E7F"/>
    <w:rsid w:val="00191D2E"/>
    <w:rsid w:val="00246E2F"/>
    <w:rsid w:val="00305782"/>
    <w:rsid w:val="003477C0"/>
    <w:rsid w:val="00445C9D"/>
    <w:rsid w:val="00471A16"/>
    <w:rsid w:val="004769A8"/>
    <w:rsid w:val="00533A99"/>
    <w:rsid w:val="00604B09"/>
    <w:rsid w:val="00685F50"/>
    <w:rsid w:val="00740BCA"/>
    <w:rsid w:val="009455B1"/>
    <w:rsid w:val="00DD7DD2"/>
    <w:rsid w:val="00EA53AE"/>
    <w:rsid w:val="00F636AC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A9E3"/>
  <w15:chartTrackingRefBased/>
  <w15:docId w15:val="{02A02426-71F7-435E-8FC9-F1CDB43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6E2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A2C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2C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2C9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2C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2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9230-1EB1-4138-8C15-517A513C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Krpan</dc:creator>
  <cp:keywords/>
  <dc:description/>
  <cp:lastModifiedBy>Iva Krpan</cp:lastModifiedBy>
  <cp:revision>8</cp:revision>
  <cp:lastPrinted>2024-04-03T09:00:00Z</cp:lastPrinted>
  <dcterms:created xsi:type="dcterms:W3CDTF">2024-04-03T09:00:00Z</dcterms:created>
  <dcterms:modified xsi:type="dcterms:W3CDTF">2024-05-09T08:36:00Z</dcterms:modified>
</cp:coreProperties>
</file>